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FEF5" w14:textId="2537D3C4" w:rsidR="00657D99" w:rsidRPr="00890A63" w:rsidRDefault="003D1459" w:rsidP="00232166">
      <w:pPr>
        <w:pStyle w:val="normal-header"/>
        <w:ind w:right="24" w:firstLine="0"/>
        <w:jc w:val="left"/>
        <w:rPr>
          <w:rFonts w:cs="Arial"/>
        </w:rPr>
      </w:pPr>
      <w:r w:rsidRPr="003F4785">
        <w:rPr>
          <w:rFonts w:cs="Arial"/>
        </w:rPr>
        <w:t>20</w:t>
      </w:r>
      <w:r w:rsidR="00524152">
        <w:rPr>
          <w:rFonts w:cs="Arial"/>
        </w:rPr>
        <w:t>20</w:t>
      </w:r>
      <w:r w:rsidRPr="003F4785">
        <w:rPr>
          <w:rFonts w:cs="Arial"/>
        </w:rPr>
        <w:t>.</w:t>
      </w:r>
      <w:r w:rsidR="00657D99" w:rsidRPr="003F4785">
        <w:rPr>
          <w:rFonts w:cs="Arial"/>
        </w:rPr>
        <w:t xml:space="preserve">| </w:t>
      </w:r>
      <w:r w:rsidR="00973B41">
        <w:rPr>
          <w:rFonts w:cs="Arial"/>
        </w:rPr>
        <w:t>09</w:t>
      </w:r>
      <w:r w:rsidRPr="003F4785">
        <w:rPr>
          <w:rFonts w:cs="Arial"/>
        </w:rPr>
        <w:t>.</w:t>
      </w:r>
      <w:r w:rsidR="00657D99" w:rsidRPr="003F4785">
        <w:rPr>
          <w:rFonts w:cs="Arial"/>
        </w:rPr>
        <w:t xml:space="preserve"> | </w:t>
      </w:r>
      <w:r w:rsidR="00973B41">
        <w:rPr>
          <w:rFonts w:cs="Arial"/>
        </w:rPr>
        <w:t>01</w:t>
      </w:r>
      <w:r w:rsidR="00657D99" w:rsidRPr="003F4785">
        <w:rPr>
          <w:rFonts w:cs="Arial"/>
        </w:rPr>
        <w:t>.</w:t>
      </w:r>
      <w:r w:rsidR="00657D99" w:rsidRPr="00890A63">
        <w:rPr>
          <w:rFonts w:cs="Arial"/>
        </w:rPr>
        <w:t xml:space="preserve"> </w:t>
      </w:r>
    </w:p>
    <w:p w14:paraId="64ABE826" w14:textId="77777777" w:rsidR="00657D99" w:rsidRPr="00890A63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4"/>
          <w:lang w:val="hu-HU" w:eastAsia="hu-HU"/>
        </w:rPr>
      </w:pPr>
    </w:p>
    <w:p w14:paraId="31F5F044" w14:textId="77777777" w:rsidR="00657D99" w:rsidRPr="00890A63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noProof w:val="0"/>
          <w:color w:val="404040"/>
          <w:lang w:val="hu-HU"/>
        </w:rPr>
      </w:pPr>
      <w:r w:rsidRPr="00890A63">
        <w:rPr>
          <w:rFonts w:cs="Arial"/>
          <w:lang w:val="hu-HU" w:eastAsia="hu-HU"/>
        </w:rPr>
        <w:t>Sajtóközlemény</w:t>
      </w:r>
      <w:r w:rsidRPr="00890A63">
        <w:rPr>
          <w:rFonts w:cs="Arial"/>
          <w:color w:val="404040"/>
          <w:lang w:val="hu-HU" w:eastAsia="hu-HU"/>
        </w:rPr>
        <w:tab/>
      </w:r>
    </w:p>
    <w:p w14:paraId="430F4136" w14:textId="4848E90D" w:rsidR="00DA0315" w:rsidRDefault="00742F3D" w:rsidP="00DA0315">
      <w:pPr>
        <w:spacing w:after="0" w:line="240" w:lineRule="auto"/>
        <w:jc w:val="both"/>
        <w:rPr>
          <w:rFonts w:cs="Arial"/>
          <w:b/>
        </w:rPr>
      </w:pPr>
      <w:r w:rsidRPr="00742F3D">
        <w:rPr>
          <w:rFonts w:ascii="Helvetica" w:eastAsia="Times New Roman" w:hAnsi="Helvetica" w:cs="Helvetica"/>
          <w:color w:val="000000"/>
          <w:sz w:val="14"/>
          <w:szCs w:val="14"/>
          <w:lang w:eastAsia="hu-HU"/>
        </w:rPr>
        <w:br/>
      </w:r>
      <w:r w:rsidR="00973B41">
        <w:rPr>
          <w:rFonts w:cs="Arial"/>
          <w:b/>
        </w:rPr>
        <w:t>Bölcsőde kialakítása Ikervár községben</w:t>
      </w:r>
    </w:p>
    <w:p w14:paraId="3B458CA9" w14:textId="77777777" w:rsidR="00956544" w:rsidRPr="00956544" w:rsidRDefault="00956544" w:rsidP="00DA0315">
      <w:pPr>
        <w:spacing w:after="0" w:line="240" w:lineRule="auto"/>
        <w:jc w:val="both"/>
        <w:rPr>
          <w:rFonts w:cs="Arial"/>
          <w:b/>
        </w:rPr>
      </w:pPr>
    </w:p>
    <w:p w14:paraId="7631F347" w14:textId="67C365D0" w:rsidR="00657D99" w:rsidRDefault="003D1459" w:rsidP="003164A0">
      <w:pPr>
        <w:pStyle w:val="Cmsor3"/>
        <w:spacing w:before="60" w:beforeAutospacing="0" w:after="360" w:afterAutospacing="0" w:line="336" w:lineRule="atLeast"/>
        <w:jc w:val="both"/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</w:pP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Európai Uniós forrás segítségével </w:t>
      </w:r>
      <w:r w:rsidR="00973B41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bölcsőde kialakítására</w:t>
      </w: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került sor </w:t>
      </w:r>
      <w:r w:rsidR="00973B41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Ikervár Község Önkormányzata által Ikerváron</w:t>
      </w: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, a </w:t>
      </w:r>
      <w:r w:rsidR="00973B41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TOP-1.4.1-19-VS1-2019-00017</w:t>
      </w:r>
      <w:r w:rsidR="003164A0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</w:t>
      </w:r>
      <w:r w:rsidR="00C155B1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pályázat keretén belül. </w:t>
      </w:r>
      <w:r w:rsidR="00973B41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A Bölcsődei férőhelyek kialakítása, bővítése című pályázati kiírásra benyújtott projekt 123,09 millió forint támogatásban részesült.</w:t>
      </w:r>
    </w:p>
    <w:p w14:paraId="2F715C07" w14:textId="60C6CAAE" w:rsidR="00D14535" w:rsidRDefault="00973B41" w:rsidP="00956544">
      <w:pPr>
        <w:spacing w:after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Ikervár Község Önkormányzata számára is, mint minden település számára fontos, hogy a lakosság igényeit ki tudja elégíteni. Ennek érdekében minőségi, elérhető szolgáltatásokat kíván nyújtani, hogy ezzel a lakosságmegtartó erejét fokozni tudja és hozzájáruljon a nők munkaerőpiaci és családanyai szerepének összehangolásához.</w:t>
      </w:r>
    </w:p>
    <w:p w14:paraId="455A5BB6" w14:textId="04DC93E0" w:rsidR="00973B41" w:rsidRDefault="00973B41" w:rsidP="00956544">
      <w:pPr>
        <w:spacing w:after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Az Önkormányzat a településen jelenleg óvodai nevelést biztosít, azonban a meglévő, saját tulajdonban álló, használaton kívüli, régi orvosi rendelő épületének átalakításával és felújításával magas színvonalú ellátás biztosítása mellett 12 kisgyermek egyidejű ellátására alkalmas bölcsődét kíván létrehozni.</w:t>
      </w:r>
    </w:p>
    <w:p w14:paraId="1D21A02A" w14:textId="2E0A300B" w:rsidR="00973B41" w:rsidRDefault="00973B41" w:rsidP="00956544">
      <w:pPr>
        <w:spacing w:after="0"/>
        <w:jc w:val="both"/>
        <w:rPr>
          <w:rFonts w:cs="Arial"/>
          <w:iCs/>
          <w:color w:val="000000"/>
        </w:rPr>
      </w:pPr>
    </w:p>
    <w:p w14:paraId="57E1E618" w14:textId="6A27E761" w:rsidR="00973B41" w:rsidRDefault="00973B41" w:rsidP="00956544">
      <w:pPr>
        <w:spacing w:after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 projekt célja a foglalkoztatás és életminőség javítása családbarát, munkába állást segítő intézmények, közszolgáltatások fejlesztésével. A fejlesztés hosszú távon hozzájárul a helyi gyermekellátási kapacitások fejlesztéséhez, a gyermeket vállalók foglalkoztathatósága növekedéséhez, az életminőségi javításához, a szolgáltatások költséghatékonyságának és minőségének javítását segíti elő.</w:t>
      </w:r>
    </w:p>
    <w:p w14:paraId="0FE3BD32" w14:textId="77777777" w:rsidR="00D14535" w:rsidRDefault="00D14535" w:rsidP="00956544">
      <w:pPr>
        <w:spacing w:after="0"/>
        <w:jc w:val="both"/>
        <w:rPr>
          <w:rFonts w:cs="Arial"/>
          <w:iCs/>
          <w:color w:val="000000"/>
        </w:rPr>
      </w:pPr>
    </w:p>
    <w:p w14:paraId="7E97C766" w14:textId="77777777" w:rsidR="00DA0315" w:rsidRDefault="00DA0315" w:rsidP="00742F3D">
      <w:pPr>
        <w:spacing w:after="0"/>
        <w:jc w:val="both"/>
        <w:rPr>
          <w:rFonts w:cs="Arial"/>
          <w:iCs/>
          <w:color w:val="000000"/>
        </w:rPr>
      </w:pPr>
    </w:p>
    <w:p w14:paraId="13D65351" w14:textId="23F9AB95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kedvezményezett neve</w:t>
      </w:r>
      <w:r w:rsidRPr="00387E72">
        <w:rPr>
          <w:rFonts w:cs="Arial"/>
          <w:iCs/>
          <w:color w:val="000000"/>
        </w:rPr>
        <w:t>:</w:t>
      </w:r>
      <w:r w:rsidRPr="00DA0315">
        <w:rPr>
          <w:rFonts w:cs="Arial"/>
          <w:iCs/>
          <w:color w:val="000000"/>
        </w:rPr>
        <w:t xml:space="preserve"> </w:t>
      </w:r>
      <w:r w:rsidR="00973B41">
        <w:rPr>
          <w:rFonts w:cs="Arial"/>
          <w:iCs/>
          <w:color w:val="000000"/>
        </w:rPr>
        <w:t>Ikervár Község Önkormányzata</w:t>
      </w:r>
    </w:p>
    <w:p w14:paraId="2046F357" w14:textId="0FA5F7FF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projekt címe</w:t>
      </w:r>
      <w:r w:rsidRPr="00DA0315">
        <w:rPr>
          <w:rFonts w:cs="Arial"/>
          <w:iCs/>
          <w:color w:val="000000"/>
        </w:rPr>
        <w:t xml:space="preserve">: </w:t>
      </w:r>
      <w:r w:rsidR="00973B41">
        <w:rPr>
          <w:rFonts w:cs="Arial"/>
          <w:iCs/>
          <w:color w:val="000000"/>
        </w:rPr>
        <w:t>Bölcsőde kialakítása Ikervár községben</w:t>
      </w:r>
    </w:p>
    <w:p w14:paraId="5CF20AD3" w14:textId="57F21300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Megvalósítás helyszíne</w:t>
      </w:r>
      <w:r w:rsidRPr="00DA0315">
        <w:rPr>
          <w:rFonts w:cs="Arial"/>
          <w:iCs/>
          <w:color w:val="000000"/>
        </w:rPr>
        <w:t xml:space="preserve">: </w:t>
      </w:r>
      <w:r w:rsidR="00973B41">
        <w:rPr>
          <w:rFonts w:cs="Arial"/>
          <w:iCs/>
          <w:color w:val="000000"/>
        </w:rPr>
        <w:t>9756 Ikervár, József Attila utca 83.</w:t>
      </w:r>
    </w:p>
    <w:p w14:paraId="4C961FA9" w14:textId="1419B85B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beruházás megvalósításának ideje:</w:t>
      </w:r>
      <w:r w:rsidRPr="00DA0315">
        <w:rPr>
          <w:rFonts w:cs="Arial"/>
          <w:iCs/>
          <w:color w:val="000000"/>
        </w:rPr>
        <w:t xml:space="preserve"> </w:t>
      </w:r>
      <w:r w:rsidR="00973B41">
        <w:rPr>
          <w:rFonts w:cs="Arial"/>
          <w:iCs/>
          <w:color w:val="000000"/>
        </w:rPr>
        <w:t>2020.09.01. – 2022.11.30.</w:t>
      </w:r>
    </w:p>
    <w:p w14:paraId="36497C86" w14:textId="77C054C3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Beruházás összköltsége</w:t>
      </w:r>
      <w:r w:rsidRPr="00DA0315">
        <w:rPr>
          <w:rFonts w:cs="Arial"/>
          <w:iCs/>
          <w:color w:val="000000"/>
        </w:rPr>
        <w:t xml:space="preserve">: </w:t>
      </w:r>
      <w:r w:rsidR="00FE5D1C">
        <w:rPr>
          <w:rFonts w:cs="Arial"/>
          <w:iCs/>
          <w:color w:val="000000"/>
        </w:rPr>
        <w:t>123.093.101</w:t>
      </w:r>
      <w:r w:rsidR="00956544" w:rsidRPr="00956544">
        <w:rPr>
          <w:rFonts w:cs="Arial"/>
          <w:iCs/>
          <w:color w:val="000000"/>
        </w:rPr>
        <w:t xml:space="preserve"> </w:t>
      </w:r>
      <w:r w:rsidRPr="00DA0315">
        <w:rPr>
          <w:rFonts w:cs="Arial"/>
          <w:iCs/>
          <w:color w:val="000000"/>
        </w:rPr>
        <w:t>Ft</w:t>
      </w:r>
    </w:p>
    <w:p w14:paraId="3C3AEA43" w14:textId="7A1E50A9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Elnyert, szerződött támogatás összege:</w:t>
      </w:r>
      <w:r w:rsidRPr="00DA0315">
        <w:rPr>
          <w:rFonts w:cs="Arial"/>
          <w:iCs/>
          <w:color w:val="000000"/>
        </w:rPr>
        <w:t xml:space="preserve"> </w:t>
      </w:r>
      <w:r w:rsidR="00FE5D1C">
        <w:rPr>
          <w:rFonts w:cs="Arial"/>
          <w:iCs/>
          <w:color w:val="000000"/>
        </w:rPr>
        <w:t>123.093.101</w:t>
      </w:r>
      <w:r w:rsidR="00956544" w:rsidRPr="00956544">
        <w:rPr>
          <w:rFonts w:cs="Arial"/>
          <w:iCs/>
          <w:color w:val="000000"/>
        </w:rPr>
        <w:t xml:space="preserve"> </w:t>
      </w:r>
      <w:r w:rsidRPr="00DA0315">
        <w:rPr>
          <w:rFonts w:cs="Arial"/>
          <w:iCs/>
          <w:color w:val="000000"/>
        </w:rPr>
        <w:t>Ft</w:t>
      </w:r>
    </w:p>
    <w:p w14:paraId="3B39CE0D" w14:textId="442CE8A4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Támogatás mértéke</w:t>
      </w:r>
      <w:r w:rsidRPr="00DA0315">
        <w:rPr>
          <w:rFonts w:cs="Arial"/>
          <w:iCs/>
          <w:color w:val="000000"/>
        </w:rPr>
        <w:t xml:space="preserve">: </w:t>
      </w:r>
      <w:r w:rsidR="00FE5D1C">
        <w:rPr>
          <w:rFonts w:ascii="ArialMT" w:hAnsi="ArialMT" w:cs="ArialMT"/>
          <w:color w:val="auto"/>
          <w:szCs w:val="20"/>
          <w:lang w:eastAsia="hu-HU"/>
        </w:rPr>
        <w:t>100</w:t>
      </w:r>
      <w:r w:rsidR="00DF7171">
        <w:rPr>
          <w:rFonts w:ascii="ArialMT" w:hAnsi="ArialMT" w:cs="ArialMT"/>
          <w:color w:val="auto"/>
          <w:szCs w:val="20"/>
          <w:lang w:eastAsia="hu-HU"/>
        </w:rPr>
        <w:t xml:space="preserve"> </w:t>
      </w:r>
      <w:r w:rsidRPr="00DA0315">
        <w:rPr>
          <w:rFonts w:cs="Arial"/>
          <w:iCs/>
          <w:color w:val="000000"/>
        </w:rPr>
        <w:t>%</w:t>
      </w:r>
    </w:p>
    <w:p w14:paraId="33A2AE07" w14:textId="77777777" w:rsidR="00F2308F" w:rsidRPr="00890A63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02FB0C34" w14:textId="77777777" w:rsidR="00F2308F" w:rsidRPr="00387E72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u w:val="single"/>
        </w:rPr>
      </w:pPr>
      <w:r w:rsidRPr="00387E72">
        <w:rPr>
          <w:rFonts w:cs="Arial"/>
          <w:iCs/>
          <w:color w:val="000000"/>
          <w:u w:val="single"/>
        </w:rPr>
        <w:t xml:space="preserve">Beruházás rövid bemutatása: </w:t>
      </w:r>
    </w:p>
    <w:p w14:paraId="740FC934" w14:textId="0DAAC3BA" w:rsidR="00876940" w:rsidRDefault="0087694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6B235D3B" w14:textId="066E0B54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A projekt keretében bölcsőde kialakítása tervezett a jelenleg használaton kívüli, régi orvosi rendelő épületének átalakításával és felújításával magas színvonalú ellátás biztosítása mellett. A bölcsőde 12 kisgyermek egyidejű ellátására alkalmas. </w:t>
      </w:r>
    </w:p>
    <w:p w14:paraId="46B54F36" w14:textId="34AC9F36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5D64B73A" w14:textId="77F770A3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FE5D1C">
        <w:rPr>
          <w:rFonts w:cs="Arial"/>
          <w:iCs/>
          <w:color w:val="000000"/>
        </w:rPr>
        <w:t>Az épületben a válaszfalak áthelyezésével, nyílászárók cseréjével, az épület energetikai fejlesztésével, az akadálymentesítés szempontjait figyelembe véve kerül kialakításra a tervdokumentáció adatai alapján egy földszinten 118,04 m2, pinceszinten 36,43 m2 alapterületű bölcsőde, 32,34 m2 alapterületű fedett előtérrel és terasszal.</w:t>
      </w:r>
    </w:p>
    <w:p w14:paraId="6AA91DCA" w14:textId="74E8C2E5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2089B657" w14:textId="6D088F97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FE5D1C">
        <w:rPr>
          <w:rFonts w:cs="Arial"/>
          <w:iCs/>
          <w:color w:val="000000"/>
        </w:rPr>
        <w:t xml:space="preserve">Cél a fenntartható, minőségi foglalkoztatás, valamint a munkavállalói mobilitás támogatása, a kisgyermekes szülők munkaerő-piacra történő visszatérésének elősegítését irányzó gyermekellátási szolgáltató hely </w:t>
      </w:r>
      <w:r w:rsidRPr="00FE5D1C">
        <w:rPr>
          <w:rFonts w:cs="Arial"/>
          <w:iCs/>
          <w:color w:val="000000"/>
        </w:rPr>
        <w:lastRenderedPageBreak/>
        <w:t>létrehozása. Az infrastrukturális fejlesztés a gyermekellátásra életre hívott bölcsőde szolgáltatásainak és infrastrukturális feltételeinek kialakításával a hozzáférés egyenlőtlenségének mérséklését célozza meg.</w:t>
      </w:r>
    </w:p>
    <w:p w14:paraId="7C79987A" w14:textId="5FDB6DA4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000A0705" w14:textId="4C5B026C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 bölcsőde működtetéséhez, a vonatkozó jogszabályi rendelkezés szerinti eszközök, játékok kerülnek beszerzésre, eszközlista szerint.</w:t>
      </w:r>
    </w:p>
    <w:p w14:paraId="5A78B91B" w14:textId="646232C6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2642BA56" w14:textId="2B34B08F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FE5D1C">
        <w:rPr>
          <w:rFonts w:cs="Arial"/>
          <w:iCs/>
          <w:color w:val="000000"/>
        </w:rPr>
        <w:t>A beruházás működtetése 1 fő teljes állásban dolgozó munkavállaló valamint 1 fő részmunkaidős alkalmazott számára jelent biztos foglalkoztatást, így elmondható, hogy a beruházásnak munkahelyteremtő hatása is jelentkezik.</w:t>
      </w:r>
    </w:p>
    <w:p w14:paraId="1F663432" w14:textId="2EED1843" w:rsidR="00FE5D1C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58C8A1B9" w14:textId="249F6A69" w:rsidR="00FE5D1C" w:rsidRPr="00890A63" w:rsidRDefault="00FE5D1C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FE5D1C">
        <w:rPr>
          <w:rFonts w:cs="Arial"/>
          <w:iCs/>
          <w:color w:val="000000"/>
        </w:rPr>
        <w:t>A specifikus cél a bölcsődei feladatok ellátásához szükséges épület megfelelő kialakításával új szolgáltatás elérhetővé tétele az akadálymentesítés megvalósításával.  A fejlesztés hozzájárul a pedagógiai és módszertani reformokhoz, támogatja a tartalmi fejlesztéseket, biztosítja a korszerű és egészséges nevelési feltételeket.  A projekt célja a gyermekek bölcsődei elhelyezésének támogatása, az idő minőségi eltöltésének biztosítása. Projektgazda célja biztosítani a minőségi neveléshez való hozzáférést, valamint a funkcionális intézmények kialakítását, a méltányos nevelési környezet alapkövetelményeinek figyelembe vételével.</w:t>
      </w:r>
    </w:p>
    <w:p w14:paraId="5D71BC5F" w14:textId="77777777" w:rsidR="00DA0315" w:rsidRDefault="00DA0315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14:paraId="6F547AC6" w14:textId="4AAA1D91" w:rsidR="00DA0315" w:rsidRDefault="00DA0315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14:paraId="7B3D1D83" w14:textId="77777777" w:rsidR="00387E72" w:rsidRDefault="00387E72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14:paraId="51AF339F" w14:textId="0E6BE36D" w:rsidR="00FE5D1C" w:rsidRDefault="00FE5D1C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Fehér Ferenc, Polgármester</w:t>
      </w:r>
    </w:p>
    <w:p w14:paraId="1E23C887" w14:textId="5C0074FC" w:rsidR="00FE5D1C" w:rsidRDefault="00FE5D1C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+36-95 / 490-001</w:t>
      </w:r>
    </w:p>
    <w:p w14:paraId="264ADC91" w14:textId="54CB1831" w:rsidR="00FE5D1C" w:rsidRPr="00890A63" w:rsidRDefault="00FE5D1C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b/>
          <w:bCs/>
          <w:iCs/>
          <w:color w:val="000000"/>
          <w:szCs w:val="20"/>
        </w:rPr>
        <w:t>info@ikervar.hu</w:t>
      </w:r>
    </w:p>
    <w:sectPr w:rsidR="00FE5D1C" w:rsidRPr="00890A63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04F9" w14:textId="77777777" w:rsidR="00F345B2" w:rsidRDefault="00F345B2" w:rsidP="00AB4900">
      <w:pPr>
        <w:spacing w:after="0" w:line="240" w:lineRule="auto"/>
      </w:pPr>
      <w:r>
        <w:separator/>
      </w:r>
    </w:p>
  </w:endnote>
  <w:endnote w:type="continuationSeparator" w:id="0">
    <w:p w14:paraId="0FA3E5F2" w14:textId="77777777" w:rsidR="00F345B2" w:rsidRDefault="00F345B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8AF5" w14:textId="77777777" w:rsidR="00F345B2" w:rsidRDefault="00F345B2">
    <w:pPr>
      <w:pStyle w:val="llb"/>
    </w:pPr>
  </w:p>
  <w:p w14:paraId="6AFBA6B4" w14:textId="77777777" w:rsidR="00F345B2" w:rsidRDefault="00F345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4DE6" w14:textId="77777777" w:rsidR="00F345B2" w:rsidRDefault="00F345B2" w:rsidP="00AB4900">
      <w:pPr>
        <w:spacing w:after="0" w:line="240" w:lineRule="auto"/>
      </w:pPr>
      <w:r>
        <w:separator/>
      </w:r>
    </w:p>
  </w:footnote>
  <w:footnote w:type="continuationSeparator" w:id="0">
    <w:p w14:paraId="2172A39D" w14:textId="77777777" w:rsidR="00F345B2" w:rsidRDefault="00F345B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648A" w14:textId="77777777" w:rsidR="00F345B2" w:rsidRDefault="00F345B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028DB8FA" wp14:editId="11FDEF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C4EEA2" w14:textId="77777777" w:rsidR="00F345B2" w:rsidRDefault="00F345B2" w:rsidP="00B50ED9">
    <w:pPr>
      <w:pStyle w:val="lfej"/>
      <w:ind w:left="1701"/>
    </w:pPr>
  </w:p>
  <w:p w14:paraId="4A0370ED" w14:textId="77777777" w:rsidR="00F345B2" w:rsidRDefault="00F345B2" w:rsidP="00B50ED9">
    <w:pPr>
      <w:pStyle w:val="lfej"/>
      <w:ind w:left="1701"/>
    </w:pPr>
  </w:p>
  <w:p w14:paraId="01101728" w14:textId="77777777" w:rsidR="00F345B2" w:rsidRDefault="00F345B2" w:rsidP="00B50ED9">
    <w:pPr>
      <w:pStyle w:val="lfej"/>
      <w:ind w:left="1701"/>
    </w:pPr>
  </w:p>
  <w:p w14:paraId="615511F3" w14:textId="77777777" w:rsidR="00F345B2" w:rsidRDefault="00F345B2" w:rsidP="00B50ED9">
    <w:pPr>
      <w:pStyle w:val="lfej"/>
      <w:ind w:left="1701"/>
    </w:pPr>
  </w:p>
  <w:p w14:paraId="179E8EDE" w14:textId="77777777" w:rsidR="00F345B2" w:rsidRDefault="00F345B2" w:rsidP="00B50ED9">
    <w:pPr>
      <w:pStyle w:val="lfej"/>
      <w:ind w:left="1701"/>
    </w:pPr>
  </w:p>
  <w:p w14:paraId="38DB95B1" w14:textId="77777777" w:rsidR="00F345B2" w:rsidRPr="00AB4900" w:rsidRDefault="00F345B2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014"/>
    <w:multiLevelType w:val="hybridMultilevel"/>
    <w:tmpl w:val="0D0E1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792F"/>
    <w:multiLevelType w:val="hybridMultilevel"/>
    <w:tmpl w:val="C4F22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64D76"/>
    <w:multiLevelType w:val="hybridMultilevel"/>
    <w:tmpl w:val="ED38F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00"/>
    <w:rsid w:val="000018FF"/>
    <w:rsid w:val="00045194"/>
    <w:rsid w:val="00045F17"/>
    <w:rsid w:val="000529B9"/>
    <w:rsid w:val="0006015E"/>
    <w:rsid w:val="0007531A"/>
    <w:rsid w:val="00081A6B"/>
    <w:rsid w:val="000827A1"/>
    <w:rsid w:val="000A4484"/>
    <w:rsid w:val="000B2CD5"/>
    <w:rsid w:val="000F4E96"/>
    <w:rsid w:val="00111913"/>
    <w:rsid w:val="00123642"/>
    <w:rsid w:val="00141192"/>
    <w:rsid w:val="00146ACE"/>
    <w:rsid w:val="00154B93"/>
    <w:rsid w:val="001A0E03"/>
    <w:rsid w:val="001B1248"/>
    <w:rsid w:val="001D005A"/>
    <w:rsid w:val="001E6A2A"/>
    <w:rsid w:val="00210F99"/>
    <w:rsid w:val="00222AB8"/>
    <w:rsid w:val="00232166"/>
    <w:rsid w:val="002329CA"/>
    <w:rsid w:val="00240098"/>
    <w:rsid w:val="002441AB"/>
    <w:rsid w:val="00244F73"/>
    <w:rsid w:val="002536D5"/>
    <w:rsid w:val="00265392"/>
    <w:rsid w:val="002671B8"/>
    <w:rsid w:val="00283792"/>
    <w:rsid w:val="00296F78"/>
    <w:rsid w:val="002A6DE9"/>
    <w:rsid w:val="002D426F"/>
    <w:rsid w:val="002E066E"/>
    <w:rsid w:val="002E189A"/>
    <w:rsid w:val="002F678C"/>
    <w:rsid w:val="00313AB8"/>
    <w:rsid w:val="003164A0"/>
    <w:rsid w:val="00316890"/>
    <w:rsid w:val="00344C67"/>
    <w:rsid w:val="00353E8C"/>
    <w:rsid w:val="00387E72"/>
    <w:rsid w:val="00392B1A"/>
    <w:rsid w:val="00392C0E"/>
    <w:rsid w:val="003D1459"/>
    <w:rsid w:val="003D5F77"/>
    <w:rsid w:val="003F4785"/>
    <w:rsid w:val="00401C9D"/>
    <w:rsid w:val="00420F63"/>
    <w:rsid w:val="004370CA"/>
    <w:rsid w:val="0045500B"/>
    <w:rsid w:val="004C625A"/>
    <w:rsid w:val="004F2893"/>
    <w:rsid w:val="00500860"/>
    <w:rsid w:val="00522599"/>
    <w:rsid w:val="00524152"/>
    <w:rsid w:val="005901CF"/>
    <w:rsid w:val="005D030D"/>
    <w:rsid w:val="005E2EDE"/>
    <w:rsid w:val="005F0E67"/>
    <w:rsid w:val="00606708"/>
    <w:rsid w:val="00610375"/>
    <w:rsid w:val="006272D4"/>
    <w:rsid w:val="0063377C"/>
    <w:rsid w:val="006469D7"/>
    <w:rsid w:val="00657D99"/>
    <w:rsid w:val="00660588"/>
    <w:rsid w:val="006610E7"/>
    <w:rsid w:val="0067151A"/>
    <w:rsid w:val="006734FC"/>
    <w:rsid w:val="0068514F"/>
    <w:rsid w:val="00693026"/>
    <w:rsid w:val="006A1E4D"/>
    <w:rsid w:val="006B0969"/>
    <w:rsid w:val="006C0217"/>
    <w:rsid w:val="006D0ADF"/>
    <w:rsid w:val="00702743"/>
    <w:rsid w:val="00742B96"/>
    <w:rsid w:val="00742F3D"/>
    <w:rsid w:val="007623CF"/>
    <w:rsid w:val="0078269C"/>
    <w:rsid w:val="0079546D"/>
    <w:rsid w:val="007A6928"/>
    <w:rsid w:val="007D4F54"/>
    <w:rsid w:val="007D6DE9"/>
    <w:rsid w:val="00816521"/>
    <w:rsid w:val="008639A6"/>
    <w:rsid w:val="00876940"/>
    <w:rsid w:val="00876C34"/>
    <w:rsid w:val="00887DAD"/>
    <w:rsid w:val="00890A63"/>
    <w:rsid w:val="00895FAE"/>
    <w:rsid w:val="008B5441"/>
    <w:rsid w:val="008B69B5"/>
    <w:rsid w:val="008C0D2E"/>
    <w:rsid w:val="008D34D9"/>
    <w:rsid w:val="009039F9"/>
    <w:rsid w:val="00914896"/>
    <w:rsid w:val="00922FBD"/>
    <w:rsid w:val="00945686"/>
    <w:rsid w:val="00956544"/>
    <w:rsid w:val="00973B41"/>
    <w:rsid w:val="009740CC"/>
    <w:rsid w:val="009B38F5"/>
    <w:rsid w:val="009B6D38"/>
    <w:rsid w:val="009C486D"/>
    <w:rsid w:val="009D2C62"/>
    <w:rsid w:val="009D5D0D"/>
    <w:rsid w:val="00A06EA7"/>
    <w:rsid w:val="00A1036B"/>
    <w:rsid w:val="00A24497"/>
    <w:rsid w:val="00A422D2"/>
    <w:rsid w:val="00A46013"/>
    <w:rsid w:val="00A54B1C"/>
    <w:rsid w:val="00A5639D"/>
    <w:rsid w:val="00A63A25"/>
    <w:rsid w:val="00AB4900"/>
    <w:rsid w:val="00AB72A5"/>
    <w:rsid w:val="00AC5B21"/>
    <w:rsid w:val="00AC681D"/>
    <w:rsid w:val="00AE2160"/>
    <w:rsid w:val="00AE466E"/>
    <w:rsid w:val="00AF04A3"/>
    <w:rsid w:val="00B01253"/>
    <w:rsid w:val="00B15255"/>
    <w:rsid w:val="00B23276"/>
    <w:rsid w:val="00B40235"/>
    <w:rsid w:val="00B50ED9"/>
    <w:rsid w:val="00B806E2"/>
    <w:rsid w:val="00BC63BE"/>
    <w:rsid w:val="00BE0E25"/>
    <w:rsid w:val="00C155B1"/>
    <w:rsid w:val="00C573C0"/>
    <w:rsid w:val="00C62FFA"/>
    <w:rsid w:val="00C87FFB"/>
    <w:rsid w:val="00C9125A"/>
    <w:rsid w:val="00C9496E"/>
    <w:rsid w:val="00CB133A"/>
    <w:rsid w:val="00CC0E55"/>
    <w:rsid w:val="00CD253F"/>
    <w:rsid w:val="00D14535"/>
    <w:rsid w:val="00D15E97"/>
    <w:rsid w:val="00D22E61"/>
    <w:rsid w:val="00D42BAB"/>
    <w:rsid w:val="00D50544"/>
    <w:rsid w:val="00D5664E"/>
    <w:rsid w:val="00D609B1"/>
    <w:rsid w:val="00D755C0"/>
    <w:rsid w:val="00DA0315"/>
    <w:rsid w:val="00DB3A9E"/>
    <w:rsid w:val="00DC0ECD"/>
    <w:rsid w:val="00DC5E5A"/>
    <w:rsid w:val="00DD184A"/>
    <w:rsid w:val="00DF0B2E"/>
    <w:rsid w:val="00DF7171"/>
    <w:rsid w:val="00E57A97"/>
    <w:rsid w:val="00E7421A"/>
    <w:rsid w:val="00E824DA"/>
    <w:rsid w:val="00E84788"/>
    <w:rsid w:val="00EA2F16"/>
    <w:rsid w:val="00EE369F"/>
    <w:rsid w:val="00EF53E1"/>
    <w:rsid w:val="00F11E41"/>
    <w:rsid w:val="00F22288"/>
    <w:rsid w:val="00F2308F"/>
    <w:rsid w:val="00F32C7E"/>
    <w:rsid w:val="00F345B2"/>
    <w:rsid w:val="00F36540"/>
    <w:rsid w:val="00F439A9"/>
    <w:rsid w:val="00F44346"/>
    <w:rsid w:val="00F57E52"/>
    <w:rsid w:val="00F62661"/>
    <w:rsid w:val="00F7138D"/>
    <w:rsid w:val="00F715C0"/>
    <w:rsid w:val="00FA1DC9"/>
    <w:rsid w:val="00FD397A"/>
    <w:rsid w:val="00FE3D5F"/>
    <w:rsid w:val="00FE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6CD7D52"/>
  <w15:docId w15:val="{17212DD7-ECD6-4BF9-AD12-B8002418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31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623CF"/>
    <w:rPr>
      <w:color w:val="0000FF" w:themeColor="hyperlink"/>
      <w:u w:val="single"/>
    </w:rPr>
  </w:style>
  <w:style w:type="character" w:customStyle="1" w:styleId="required">
    <w:name w:val="required"/>
    <w:basedOn w:val="Bekezdsalapbettpusa"/>
    <w:rsid w:val="00401C9D"/>
  </w:style>
  <w:style w:type="paragraph" w:styleId="Nincstrkz">
    <w:name w:val="No Spacing"/>
    <w:uiPriority w:val="1"/>
    <w:qFormat/>
    <w:rsid w:val="00702743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7151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164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95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956544"/>
    <w:rPr>
      <w:b/>
      <w:bCs/>
    </w:rPr>
  </w:style>
  <w:style w:type="paragraph" w:styleId="Listaszerbekezds">
    <w:name w:val="List Paragraph"/>
    <w:basedOn w:val="Norml"/>
    <w:uiPriority w:val="34"/>
    <w:qFormat/>
    <w:rsid w:val="00FA1DC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8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dr.Fukszberger Balázs</cp:lastModifiedBy>
  <cp:revision>14</cp:revision>
  <dcterms:created xsi:type="dcterms:W3CDTF">2018-10-11T10:05:00Z</dcterms:created>
  <dcterms:modified xsi:type="dcterms:W3CDTF">2021-05-06T12:30:00Z</dcterms:modified>
</cp:coreProperties>
</file>